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50" w:rsidRDefault="00F02F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-628649</wp:posOffset>
            </wp:positionV>
            <wp:extent cx="1371600" cy="1239520"/>
            <wp:effectExtent l="0" t="0" r="0" b="0"/>
            <wp:wrapNone/>
            <wp:docPr id="41" name="image1.jpg" descr="No photo description availabl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o photo description available."/>
                    <pic:cNvPicPr preferRelativeResize="0"/>
                  </pic:nvPicPr>
                  <pic:blipFill>
                    <a:blip r:embed="rId6"/>
                    <a:srcRect l="8818" t="13528" r="12011" b="3262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39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33950" w:rsidRDefault="00F02F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8000"/>
          <w:sz w:val="32"/>
          <w:szCs w:val="32"/>
          <w:u w:val="single"/>
        </w:rPr>
      </w:pPr>
      <w:r>
        <w:rPr>
          <w:rFonts w:ascii="Arial" w:eastAsia="Arial" w:hAnsi="Arial" w:cs="Arial"/>
          <w:color w:val="008000"/>
          <w:sz w:val="32"/>
          <w:szCs w:val="32"/>
          <w:u w:val="single"/>
        </w:rPr>
        <w:t>St Augustine’s Catholic Primary School</w:t>
      </w:r>
    </w:p>
    <w:p w:rsidR="00233950" w:rsidRDefault="00F02FC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Arial" w:hAnsi="Arial" w:cs="Arial"/>
          <w:color w:val="008000"/>
          <w:sz w:val="32"/>
          <w:szCs w:val="32"/>
          <w:u w:val="single"/>
        </w:rPr>
      </w:pPr>
      <w:r>
        <w:rPr>
          <w:rFonts w:ascii="Arial" w:eastAsia="Arial" w:hAnsi="Arial" w:cs="Arial"/>
          <w:color w:val="008000"/>
          <w:sz w:val="32"/>
          <w:szCs w:val="32"/>
          <w:u w:val="single"/>
        </w:rPr>
        <w:t xml:space="preserve">Writing Progression </w:t>
      </w:r>
    </w:p>
    <w:p w:rsidR="00233950" w:rsidRDefault="0023395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Arial" w:hAnsi="Arial" w:cs="Arial"/>
          <w:color w:val="008000"/>
          <w:sz w:val="32"/>
          <w:szCs w:val="32"/>
          <w:u w:val="single"/>
        </w:rPr>
      </w:pPr>
    </w:p>
    <w:tbl>
      <w:tblPr>
        <w:tblStyle w:val="a"/>
        <w:tblW w:w="144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827"/>
        <w:gridCol w:w="5245"/>
        <w:gridCol w:w="3942"/>
      </w:tblGrid>
      <w:tr w:rsidR="00233950">
        <w:trPr>
          <w:trHeight w:val="143"/>
        </w:trPr>
        <w:tc>
          <w:tcPr>
            <w:tcW w:w="1413" w:type="dxa"/>
            <w:shd w:val="clear" w:color="auto" w:fill="008000"/>
          </w:tcPr>
          <w:p w:rsidR="00233950" w:rsidRDefault="00F0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 xml:space="preserve">Writing </w:t>
            </w:r>
          </w:p>
        </w:tc>
        <w:tc>
          <w:tcPr>
            <w:tcW w:w="3827" w:type="dxa"/>
            <w:shd w:val="clear" w:color="auto" w:fill="008000"/>
          </w:tcPr>
          <w:p w:rsidR="00233950" w:rsidRDefault="00F0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Spelling</w:t>
            </w:r>
          </w:p>
        </w:tc>
        <w:tc>
          <w:tcPr>
            <w:tcW w:w="5245" w:type="dxa"/>
            <w:shd w:val="clear" w:color="auto" w:fill="008000"/>
          </w:tcPr>
          <w:p w:rsidR="00233950" w:rsidRDefault="00F0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Composition, punctuation and grammar</w:t>
            </w:r>
          </w:p>
        </w:tc>
        <w:tc>
          <w:tcPr>
            <w:tcW w:w="3942" w:type="dxa"/>
            <w:shd w:val="clear" w:color="auto" w:fill="008000"/>
          </w:tcPr>
          <w:p w:rsidR="00233950" w:rsidRDefault="00F0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>Handwriting</w:t>
            </w:r>
          </w:p>
        </w:tc>
      </w:tr>
      <w:tr w:rsidR="00233950">
        <w:trPr>
          <w:trHeight w:val="857"/>
        </w:trPr>
        <w:tc>
          <w:tcPr>
            <w:tcW w:w="1413" w:type="dxa"/>
            <w:shd w:val="clear" w:color="auto" w:fill="008000"/>
          </w:tcPr>
          <w:p w:rsidR="00233950" w:rsidRDefault="00F0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Year 1</w:t>
            </w:r>
          </w:p>
          <w:p w:rsidR="00233950" w:rsidRDefault="00233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3827" w:type="dxa"/>
          </w:tcPr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Spell some common exception words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Spell the days of the week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Adding s or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as the plural marker of nouns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Using –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ing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–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–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 –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where no change is needed in the spelling of root words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Using the prefix un–</w:t>
            </w:r>
          </w:p>
        </w:tc>
        <w:tc>
          <w:tcPr>
            <w:tcW w:w="5245" w:type="dxa"/>
          </w:tcPr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Write sentences to form short narratives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Separation of words with spaces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Using ‘and’ to join words and clauses.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Beginning to punctuate sentences using a capital letter and a full stop, question mark or exclamation mark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Using a capital letter for names of people, places, the days of the week, and the personal pronoun ‘I’</w:t>
            </w:r>
          </w:p>
          <w:p w:rsidR="00233950" w:rsidRDefault="00233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9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42" w:type="dxa"/>
          </w:tcPr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Form most lower-case letters in the correct 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irection, starting and finishing in the right place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Form most capital letters correctly</w:t>
            </w:r>
          </w:p>
        </w:tc>
      </w:tr>
      <w:tr w:rsidR="00233950">
        <w:trPr>
          <w:trHeight w:val="700"/>
        </w:trPr>
        <w:tc>
          <w:tcPr>
            <w:tcW w:w="1413" w:type="dxa"/>
            <w:shd w:val="clear" w:color="auto" w:fill="008000"/>
          </w:tcPr>
          <w:p w:rsidR="00233950" w:rsidRDefault="00F0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Year 2</w:t>
            </w:r>
          </w:p>
        </w:tc>
        <w:tc>
          <w:tcPr>
            <w:tcW w:w="3827" w:type="dxa"/>
          </w:tcPr>
          <w:p w:rsidR="00233950" w:rsidRDefault="00F02FC5">
            <w:pPr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Segmenting spoken words into phonemes and representing these by graphemes,</w:t>
            </w:r>
          </w:p>
          <w:p w:rsidR="00233950" w:rsidRDefault="00F02FC5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spelling many correctly</w:t>
            </w:r>
          </w:p>
          <w:p w:rsidR="00233950" w:rsidRDefault="00F02FC5">
            <w:pPr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Spelling many common exception words</w:t>
            </w:r>
          </w:p>
          <w:p w:rsidR="00233950" w:rsidRDefault="00F02FC5">
            <w:pPr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Spelling some words with contracted forms</w:t>
            </w:r>
          </w:p>
          <w:p w:rsidR="00233950" w:rsidRDefault="00F02FC5">
            <w:pPr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Adding suffixes to spell some words  e.g. –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ment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–ness, –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ful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–less, –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ly</w:t>
            </w:r>
            <w:proofErr w:type="spellEnd"/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Learning the possessive apostrophe (singular) [for example, the girl’s book]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Distinguishing between homophones and near-homophones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Write from memory simple sentences dictated by the teacher that include words using the GPCs, common exception words and punctuation taught so far</w:t>
            </w:r>
          </w:p>
          <w:p w:rsidR="00233950" w:rsidRDefault="00233950">
            <w:pPr>
              <w:ind w:left="3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Demarcating most sentences with capital letters and full stops and with some use of question marks and exclamation marks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of commas to separate items in a list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Using sentences with different forms in their writing (statements, questions, exclamations an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 commands)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Using some expanded noun phrases to describe and specify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Using present and past tense mostly correctly and consistently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Using co-ordination (or / and / but) and some subordination (when / if / that / because)</w:t>
            </w:r>
          </w:p>
        </w:tc>
        <w:tc>
          <w:tcPr>
            <w:tcW w:w="3942" w:type="dxa"/>
          </w:tcPr>
          <w:p w:rsidR="00233950" w:rsidRDefault="00F02FC5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Form lower-case letters of the correct size relative to one another</w:t>
            </w:r>
          </w:p>
          <w:p w:rsidR="00233950" w:rsidRDefault="00F02FC5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Form capital letters and digits of the correct size, orientation and relationship to one another and to lower case letters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Using spacing between words</w:t>
            </w:r>
            <w:r>
              <w:t xml:space="preserve"> </w:t>
            </w:r>
          </w:p>
          <w:p w:rsidR="00233950" w:rsidRDefault="00F02FC5">
            <w:pPr>
              <w:spacing w:after="200" w:line="276" w:lineRule="auto"/>
              <w:ind w:left="3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that reflects the size of the letter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</w:tr>
      <w:tr w:rsidR="00233950">
        <w:trPr>
          <w:trHeight w:val="699"/>
        </w:trPr>
        <w:tc>
          <w:tcPr>
            <w:tcW w:w="1413" w:type="dxa"/>
            <w:shd w:val="clear" w:color="auto" w:fill="008000"/>
          </w:tcPr>
          <w:p w:rsidR="00233950" w:rsidRDefault="00F0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Year 3</w:t>
            </w:r>
          </w:p>
        </w:tc>
        <w:tc>
          <w:tcPr>
            <w:tcW w:w="3827" w:type="dxa"/>
          </w:tcPr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Spell words with additional prefixes and suffixes and understand how to add them to root words, for example – form nouns using super, anti, auto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Recognise and spell additional homophones, for example – he’ll, heel, heal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Spell correctly word families based on common words, for example – solve, solution, solver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Spell identified commonly misspelt words from Year 3 and 4 word list</w:t>
            </w:r>
          </w:p>
        </w:tc>
        <w:tc>
          <w:tcPr>
            <w:tcW w:w="5245" w:type="dxa"/>
          </w:tcPr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Begin to use inverted commas for direct speech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Indicate possession using the possessive apostrop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 with plural nouns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Use the forms a or an 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a range of sentences with more than one clause by using a wider range of conjunctions, e.g. when, if, because, although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Begin to use fronted adverbials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the perfect form of verbs to mark relationships of 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ime and cause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conjunctions, adverbs and prepositions to express time and cause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Write a narrative with a clear structure, setting, characters and plot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Write a non-narrative using simple organisational devices such as headings and sub-headings </w:t>
            </w:r>
          </w:p>
          <w:p w:rsidR="00233950" w:rsidRDefault="00233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42" w:type="dxa"/>
          </w:tcPr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Use the diagonal and horizontal strokes that are needed to join letters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Understand which letters, when adjacent to one another, are best left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unjoined</w:t>
            </w:r>
            <w:proofErr w:type="spellEnd"/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Increase the legibility, consistency and quality of handwriting</w:t>
            </w:r>
          </w:p>
          <w:p w:rsidR="00233950" w:rsidRDefault="00233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33950">
        <w:trPr>
          <w:trHeight w:val="856"/>
        </w:trPr>
        <w:tc>
          <w:tcPr>
            <w:tcW w:w="1413" w:type="dxa"/>
            <w:shd w:val="clear" w:color="auto" w:fill="008000"/>
          </w:tcPr>
          <w:p w:rsidR="00233950" w:rsidRDefault="00F0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Year 4 </w:t>
            </w:r>
          </w:p>
        </w:tc>
        <w:tc>
          <w:tcPr>
            <w:tcW w:w="3827" w:type="dxa"/>
          </w:tcPr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Spell words with additional prefixes and suffixes and understand how to add them to root words. for example –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ation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ion,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ian</w:t>
            </w:r>
            <w:proofErr w:type="spellEnd"/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Recognise and spell additional homophones, for example – accept and except, whose and who’s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Spell identified commonly misspelt words from Year 3 and 4 word list</w:t>
            </w:r>
          </w:p>
        </w:tc>
        <w:tc>
          <w:tcPr>
            <w:tcW w:w="5245" w:type="dxa"/>
          </w:tcPr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other punctuation in direct speech, including a comma after the reporting clause.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apostrophes to mark plural possession.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use commas after fronted adverbials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Use of paragraphs to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organise ideas around a theme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Write a narrative with a clear structure, setting, characters and plot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a range of sentences with more than one clause by using a wider range of conjunctions, including when, if, because, although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Use conjunctions, adverbs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and prepositions to express time and cause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Indicate possession using the possessive apostrophe with plural nouns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appropriate nouns or pronouns within and across sentences to support cohesion and avoid repetition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fronted adverbials, for example, ‘La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ter that day, I went shopping.’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expanded noun phrases with modifying adjectives and prepositional phrases</w:t>
            </w:r>
          </w:p>
          <w:p w:rsidR="00233950" w:rsidRDefault="00233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9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42" w:type="dxa"/>
          </w:tcPr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the diagonal and horizontal strokes that are needed to join letters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Understand which letters, when adjacent to one another, are best left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unjoined</w:t>
            </w:r>
            <w:proofErr w:type="spellEnd"/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Increase the legibility, consistency and quality of their handwriting (must be cursive and joined)</w:t>
            </w:r>
          </w:p>
        </w:tc>
      </w:tr>
      <w:tr w:rsidR="00233950">
        <w:trPr>
          <w:trHeight w:val="857"/>
        </w:trPr>
        <w:tc>
          <w:tcPr>
            <w:tcW w:w="1413" w:type="dxa"/>
            <w:shd w:val="clear" w:color="auto" w:fill="008000"/>
          </w:tcPr>
          <w:p w:rsidR="00233950" w:rsidRDefault="00F0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lastRenderedPageBreak/>
              <w:t xml:space="preserve">Year 5 </w:t>
            </w:r>
          </w:p>
        </w:tc>
        <w:tc>
          <w:tcPr>
            <w:tcW w:w="3827" w:type="dxa"/>
          </w:tcPr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Form verbs with prefixes. for example, dis, de,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over and re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Convert nouns or adjectives into verbs by adding a suffix. for example, ate,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ise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ify</w:t>
            </w:r>
            <w:proofErr w:type="spellEnd"/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Spell some words with ‘silent’ letters, e.g. knight, psalm, solemn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Distinguish between homophones and other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words which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are often confused.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Spell identified commonly miss</w:t>
            </w:r>
            <w:r>
              <w:rPr>
                <w:rFonts w:ascii="Arial" w:eastAsia="Arial" w:hAnsi="Arial" w:cs="Arial"/>
                <w:sz w:val="22"/>
                <w:szCs w:val="22"/>
              </w:rPr>
              <w:t>pelt words from the Year 5 and 6 word list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Use the first three or four letters of a word to check spelling, meaning or both of these in a dictionary and to be able to use a thesaurus</w:t>
            </w:r>
          </w:p>
        </w:tc>
        <w:tc>
          <w:tcPr>
            <w:tcW w:w="5245" w:type="dxa"/>
          </w:tcPr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the features and structures of text types taught so far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Start sentenc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 in different ways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stylistic devices to create effects in writing, for example, simile, metaphor, personification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Organise writing into paragraphs to show different information or events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cohesive devices (connecting adverbs and adverbials) to lin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 ideas within paragraphs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modal verbs or adverbs to indicate degrees of possibility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relative clauses beginning with who, which, where, when, whose, that or with an implied (i.e. omitted) relative pronoun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expanded noun phrases to convey complicated information concisely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commas and hyphens to clarify meaning or avoid ambiguity in writing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brackets, dashes or commas to indicate parenthesis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semi-colons, colons or dashes to mark boundaries betwee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independent clauses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Use a colon to introduce a list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Ensure the consistent and correct use of tense throughout a piece of writing.</w:t>
            </w:r>
          </w:p>
          <w:p w:rsidR="00233950" w:rsidRDefault="00F02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Ensure correct subject and verb agreement when using singular and plural.</w:t>
            </w:r>
          </w:p>
        </w:tc>
        <w:tc>
          <w:tcPr>
            <w:tcW w:w="3942" w:type="dxa"/>
          </w:tcPr>
          <w:p w:rsidR="00233950" w:rsidRDefault="00F02FC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Write legibly, fluently and with increasing speed by:</w:t>
            </w:r>
          </w:p>
          <w:p w:rsidR="00233950" w:rsidRDefault="00F0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choosing which shape of a letter to use when given choices and deciding whether or not to join specific letters</w:t>
            </w:r>
          </w:p>
        </w:tc>
      </w:tr>
      <w:tr w:rsidR="00233950">
        <w:trPr>
          <w:trHeight w:val="857"/>
        </w:trPr>
        <w:tc>
          <w:tcPr>
            <w:tcW w:w="1413" w:type="dxa"/>
            <w:shd w:val="clear" w:color="auto" w:fill="008000"/>
          </w:tcPr>
          <w:p w:rsidR="00233950" w:rsidRDefault="00F0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Year 6 </w:t>
            </w:r>
          </w:p>
        </w:tc>
        <w:tc>
          <w:tcPr>
            <w:tcW w:w="3827" w:type="dxa"/>
          </w:tcPr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Spelling most words correctly (years 5 and 6)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Use dictionaries to check the spelling and meaning of words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Use the first three or four letters of a word to check spelling, meaning or both of these in a dictionary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Use a thesaurus</w:t>
            </w:r>
          </w:p>
          <w:p w:rsidR="00233950" w:rsidRDefault="00233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</w:tcPr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Creating atmosphere, and integrating dialogue to convey character and advance the action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Selecting vocabulary and grammatical structures that reflect the level of formality required mostly correctly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Using a range of cohesive devices*, including adverbials,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within and across sentences and paragraphs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Using passive and modal verbs mostly appropriately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Using a wide range of clause structures, sometimes varying their position within the</w:t>
            </w:r>
          </w:p>
          <w:p w:rsidR="00233950" w:rsidRDefault="00F02FC5">
            <w:pPr>
              <w:ind w:left="3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sentence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Using adverbs, preposition phrases and expanded noun phrases effect</w:t>
            </w:r>
            <w:r>
              <w:rPr>
                <w:rFonts w:ascii="Arial" w:eastAsia="Arial" w:hAnsi="Arial" w:cs="Arial"/>
                <w:sz w:val="22"/>
                <w:szCs w:val="22"/>
              </w:rPr>
              <w:t>ively to add detail, qualification and precision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Using inverted commas, commas for clarity, and punctuation for parenthesis mostly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Correctly, and making some correct use of semi-colons, dashes, colons and hyphens</w:t>
            </w:r>
          </w:p>
          <w:p w:rsidR="00233950" w:rsidRDefault="00F02FC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Use of layout devices (headings, sub-headi</w:t>
            </w:r>
            <w:r>
              <w:rPr>
                <w:rFonts w:ascii="Arial" w:eastAsia="Arial" w:hAnsi="Arial" w:cs="Arial"/>
                <w:sz w:val="22"/>
                <w:szCs w:val="22"/>
              </w:rPr>
              <w:t>ngs, columns, bullets, or tables, to structure text)</w:t>
            </w:r>
          </w:p>
          <w:p w:rsidR="00233950" w:rsidRDefault="00233950">
            <w:pPr>
              <w:ind w:left="3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42" w:type="dxa"/>
          </w:tcPr>
          <w:p w:rsidR="00233950" w:rsidRDefault="00F02FC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Write legibly, fluently and with increasing speed by: </w:t>
            </w:r>
          </w:p>
          <w:p w:rsidR="00233950" w:rsidRDefault="00F0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a) -choosing which shape of a letter to use when given choices and deciding whether or not to join specific letters</w:t>
            </w:r>
          </w:p>
          <w:p w:rsidR="00233950" w:rsidRDefault="00F0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b) -choosing the writing implement that is best suited for a task.</w:t>
            </w:r>
          </w:p>
          <w:p w:rsidR="00233950" w:rsidRDefault="00F02FC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 most writing:</w:t>
            </w:r>
          </w:p>
          <w:p w:rsidR="00233950" w:rsidRDefault="00F0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a) - Legible style, shows accurate and consistent letter formation,</w:t>
            </w:r>
          </w:p>
          <w:p w:rsidR="00233950" w:rsidRDefault="00F0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mostly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joined.</w:t>
            </w:r>
          </w:p>
          <w:p w:rsidR="00233950" w:rsidRDefault="00F0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b) - Handwriting style adapted for</w:t>
            </w:r>
          </w:p>
          <w:p w:rsidR="00233950" w:rsidRDefault="00F0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different purposes – printing,</w:t>
            </w:r>
          </w:p>
          <w:p w:rsidR="00233950" w:rsidRDefault="00F0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capitalisation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bold et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c.</w:t>
            </w:r>
          </w:p>
          <w:p w:rsidR="00233950" w:rsidRDefault="00233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233950" w:rsidRDefault="00233950">
      <w:pPr>
        <w:rPr>
          <w:rFonts w:ascii="Arial" w:eastAsia="Arial" w:hAnsi="Arial" w:cs="Arial"/>
        </w:rPr>
      </w:pPr>
    </w:p>
    <w:p w:rsidR="00233950" w:rsidRDefault="00233950"/>
    <w:sectPr w:rsidR="00233950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3BF8"/>
    <w:multiLevelType w:val="multilevel"/>
    <w:tmpl w:val="A796D682"/>
    <w:lvl w:ilvl="0">
      <w:start w:val="1"/>
      <w:numFmt w:val="bullet"/>
      <w:lvlText w:val="●"/>
      <w:lvlJc w:val="left"/>
      <w:pPr>
        <w:ind w:left="393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1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5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707ADA"/>
    <w:multiLevelType w:val="multilevel"/>
    <w:tmpl w:val="7F5EBE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50"/>
    <w:rsid w:val="00233950"/>
    <w:rsid w:val="00F0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A3AEF2-6CE3-4AEC-AB7F-2C54C7B8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21658B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658B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1658B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21658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462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dcaSvVRRd10KznTnd4J89n+tJg==">CgMxLjAyCGguZ2pkZ3hzOAByITE2RHZHRkZLUjZ4WnVZTmtYSDFtd1ZlVHJJR0NOOXVWNA==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STA0098</dc:creator>
  <cp:lastModifiedBy>Penny Johnson</cp:lastModifiedBy>
  <cp:revision>2</cp:revision>
  <dcterms:created xsi:type="dcterms:W3CDTF">2023-08-23T11:02:00Z</dcterms:created>
  <dcterms:modified xsi:type="dcterms:W3CDTF">2023-08-23T11:02:00Z</dcterms:modified>
</cp:coreProperties>
</file>